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bookmarkStart w:id="0" w:name="_Hlk517707184"/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="002D1287">
        <w:rPr>
          <w:rFonts w:ascii="Times New Roman" w:hAnsi="Times New Roman" w:cs="Times New Roman"/>
          <w:b/>
        </w:rPr>
        <w:t>ESEČNI PLAN RADA ZA MART</w:t>
      </w:r>
    </w:p>
    <w:p w:rsidR="00670D46" w:rsidRPr="00CC009F" w:rsidRDefault="00865E76" w:rsidP="00CC009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6A3AA1">
        <w:rPr>
          <w:rFonts w:ascii="Times New Roman" w:eastAsia="TimesNewRomanPSMT" w:hAnsi="Times New Roman" w:cs="Times New Roman"/>
          <w:color w:val="000000"/>
          <w:sz w:val="24"/>
          <w:szCs w:val="24"/>
        </w:rPr>
        <w:t>021/2022</w:t>
      </w:r>
    </w:p>
    <w:p w:rsidR="002D1287" w:rsidRDefault="00865E76" w:rsidP="00865E76">
      <w:pPr>
        <w:rPr>
          <w:rFonts w:ascii="Times New Roman" w:hAnsi="Times New Roman" w:cs="Times New Roman"/>
        </w:rPr>
      </w:pPr>
      <w:proofErr w:type="spellStart"/>
      <w:r w:rsidRPr="00865E76">
        <w:rPr>
          <w:rFonts w:ascii="Times New Roman" w:hAnsi="Times New Roman" w:cs="Times New Roman"/>
        </w:rPr>
        <w:t>Naziv</w:t>
      </w:r>
      <w:proofErr w:type="spellEnd"/>
      <w:r w:rsidRPr="00865E76">
        <w:rPr>
          <w:rFonts w:ascii="Times New Roman" w:hAnsi="Times New Roman" w:cs="Times New Roman"/>
        </w:rPr>
        <w:t xml:space="preserve"> </w:t>
      </w:r>
      <w:proofErr w:type="spellStart"/>
      <w:r w:rsidRPr="00865E76">
        <w:rPr>
          <w:rFonts w:ascii="Times New Roman" w:hAnsi="Times New Roman" w:cs="Times New Roman"/>
        </w:rPr>
        <w:t>predmeta</w:t>
      </w:r>
      <w:proofErr w:type="spellEnd"/>
      <w:r w:rsidRPr="00865E76">
        <w:rPr>
          <w:rFonts w:ascii="Times New Roman" w:hAnsi="Times New Roman" w:cs="Times New Roman"/>
        </w:rPr>
        <w:t>:</w:t>
      </w:r>
      <w:r w:rsidR="00CC009F">
        <w:rPr>
          <w:rFonts w:ascii="Times New Roman" w:hAnsi="Times New Roman" w:cs="Times New Roman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Bosanski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jezik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elementima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nacionalne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kulture</w:t>
      </w:r>
      <w:proofErr w:type="spellEnd"/>
      <w:r w:rsidRPr="00865E76">
        <w:rPr>
          <w:rFonts w:ascii="Times New Roman" w:hAnsi="Times New Roman" w:cs="Times New Roman"/>
        </w:rPr>
        <w:t xml:space="preserve"> </w:t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</w:p>
    <w:p w:rsidR="002941AF" w:rsidRPr="00D10988" w:rsidRDefault="00F420DE" w:rsidP="00865E7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Razred</w:t>
      </w:r>
      <w:proofErr w:type="spellEnd"/>
      <w:r w:rsidRPr="00D10988">
        <w:rPr>
          <w:rFonts w:ascii="Times New Roman" w:hAnsi="Times New Roman" w:cs="Times New Roman"/>
          <w:b/>
        </w:rPr>
        <w:t>:</w:t>
      </w:r>
      <w:r w:rsidR="002D1287">
        <w:rPr>
          <w:rFonts w:ascii="Times New Roman" w:hAnsi="Times New Roman" w:cs="Times New Roman"/>
          <w:b/>
        </w:rPr>
        <w:t xml:space="preserve">  </w:t>
      </w:r>
      <w:r w:rsidR="0097296B">
        <w:rPr>
          <w:rFonts w:ascii="Times New Roman" w:hAnsi="Times New Roman" w:cs="Times New Roman"/>
          <w:b/>
        </w:rPr>
        <w:t>I</w:t>
      </w:r>
      <w:r w:rsidR="00865E76" w:rsidRPr="00D10988">
        <w:rPr>
          <w:rFonts w:ascii="Times New Roman" w:hAnsi="Times New Roman" w:cs="Times New Roman"/>
        </w:rPr>
        <w:tab/>
      </w:r>
      <w:r w:rsidR="00865E76" w:rsidRPr="00D10988">
        <w:rPr>
          <w:rFonts w:ascii="Times New Roman" w:hAnsi="Times New Roman" w:cs="Times New Roman"/>
        </w:rPr>
        <w:tab/>
      </w:r>
      <w:r w:rsidR="0079785D" w:rsidRPr="00D10988">
        <w:rPr>
          <w:rFonts w:ascii="Times New Roman" w:hAnsi="Times New Roman" w:cs="Times New Roman"/>
        </w:rPr>
        <w:t xml:space="preserve">                              </w:t>
      </w:r>
      <w:proofErr w:type="spellStart"/>
      <w:r w:rsidRPr="00D10988">
        <w:rPr>
          <w:rFonts w:ascii="Times New Roman" w:hAnsi="Times New Roman" w:cs="Times New Roman"/>
        </w:rPr>
        <w:t>Nedeljni</w:t>
      </w:r>
      <w:proofErr w:type="spellEnd"/>
      <w:r w:rsidRPr="00D10988">
        <w:rPr>
          <w:rFonts w:ascii="Times New Roman" w:hAnsi="Times New Roman" w:cs="Times New Roman"/>
        </w:rPr>
        <w:t xml:space="preserve"> </w:t>
      </w:r>
      <w:proofErr w:type="spellStart"/>
      <w:r w:rsidRPr="00D10988">
        <w:rPr>
          <w:rFonts w:ascii="Times New Roman" w:hAnsi="Times New Roman" w:cs="Times New Roman"/>
        </w:rPr>
        <w:t>broj</w:t>
      </w:r>
      <w:proofErr w:type="spellEnd"/>
      <w:r w:rsidRPr="00D10988">
        <w:rPr>
          <w:rFonts w:ascii="Times New Roman" w:hAnsi="Times New Roman" w:cs="Times New Roman"/>
        </w:rPr>
        <w:t xml:space="preserve"> časova:</w:t>
      </w:r>
      <w:r w:rsidR="00CC009F" w:rsidRPr="00D10988">
        <w:rPr>
          <w:rFonts w:ascii="Times New Roman" w:hAnsi="Times New Roman" w:cs="Times New Roman"/>
        </w:rPr>
        <w:t>2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810"/>
        <w:gridCol w:w="2430"/>
        <w:gridCol w:w="2880"/>
        <w:gridCol w:w="1080"/>
        <w:gridCol w:w="1350"/>
        <w:gridCol w:w="1710"/>
        <w:gridCol w:w="1440"/>
        <w:gridCol w:w="1980"/>
        <w:gridCol w:w="1085"/>
      </w:tblGrid>
      <w:tr w:rsidR="00AA5003" w:rsidRPr="006472BF" w:rsidTr="00297EF1">
        <w:trPr>
          <w:trHeight w:val="720"/>
        </w:trPr>
        <w:tc>
          <w:tcPr>
            <w:tcW w:w="970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2941AF" w:rsidRPr="00E8779D" w:rsidRDefault="00865E76" w:rsidP="00297EF1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Nastavne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65E76" w:rsidRPr="00E8779D" w:rsidRDefault="004C2DB1" w:rsidP="00297EF1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T</w:t>
            </w:r>
            <w:r w:rsidR="00865E76"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eme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2941AF" w:rsidRPr="00E8779D" w:rsidRDefault="00865E76" w:rsidP="00297EF1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R.b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865E76" w:rsidRPr="00E8779D" w:rsidRDefault="00865E76" w:rsidP="00297EF1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časa</w:t>
            </w:r>
            <w:proofErr w:type="spellEnd"/>
          </w:p>
        </w:tc>
        <w:tc>
          <w:tcPr>
            <w:tcW w:w="2430" w:type="dxa"/>
            <w:shd w:val="clear" w:color="auto" w:fill="FBE4D5"/>
            <w:vAlign w:val="center"/>
          </w:tcPr>
          <w:p w:rsidR="002941AF" w:rsidRPr="00E8779D" w:rsidRDefault="00865E76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Ishodi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prema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obrazovnim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standardima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shd w:val="clear" w:color="auto" w:fill="FBE4D5"/>
            <w:vAlign w:val="center"/>
          </w:tcPr>
          <w:p w:rsidR="002941AF" w:rsidRPr="00E8779D" w:rsidRDefault="00074272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>Nastavni</w:t>
            </w:r>
            <w:proofErr w:type="spellEnd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>sadržaji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shd w:val="clear" w:color="auto" w:fill="FBE4D5"/>
            <w:vAlign w:val="center"/>
          </w:tcPr>
          <w:p w:rsidR="002941AF" w:rsidRPr="00E8779D" w:rsidRDefault="00074272" w:rsidP="00297EF1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časa</w:t>
            </w:r>
            <w:proofErr w:type="spellEnd"/>
          </w:p>
        </w:tc>
        <w:tc>
          <w:tcPr>
            <w:tcW w:w="1350" w:type="dxa"/>
            <w:shd w:val="clear" w:color="auto" w:fill="FBE4D5"/>
            <w:vAlign w:val="center"/>
          </w:tcPr>
          <w:p w:rsidR="002941AF" w:rsidRPr="00E8779D" w:rsidRDefault="00074272" w:rsidP="00297EF1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Oblik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rada</w:t>
            </w:r>
            <w:proofErr w:type="spellEnd"/>
          </w:p>
        </w:tc>
        <w:tc>
          <w:tcPr>
            <w:tcW w:w="1710" w:type="dxa"/>
            <w:shd w:val="clear" w:color="auto" w:fill="FBE4D5"/>
            <w:vAlign w:val="center"/>
          </w:tcPr>
          <w:p w:rsidR="002941AF" w:rsidRPr="00E8779D" w:rsidRDefault="00074272" w:rsidP="00297EF1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Nastavne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metode</w:t>
            </w:r>
            <w:proofErr w:type="spellEnd"/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E8779D" w:rsidRDefault="00074272" w:rsidP="00297EF1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Nastavna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sredstva</w:t>
            </w:r>
            <w:proofErr w:type="spellEnd"/>
          </w:p>
        </w:tc>
        <w:tc>
          <w:tcPr>
            <w:tcW w:w="1980" w:type="dxa"/>
            <w:shd w:val="clear" w:color="auto" w:fill="FBE4D5"/>
            <w:vAlign w:val="center"/>
          </w:tcPr>
          <w:p w:rsidR="00EE5C22" w:rsidRPr="00E8779D" w:rsidRDefault="00F420DE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>Kompetencije</w:t>
            </w:r>
            <w:proofErr w:type="spellEnd"/>
          </w:p>
        </w:tc>
        <w:tc>
          <w:tcPr>
            <w:tcW w:w="1085" w:type="dxa"/>
            <w:shd w:val="clear" w:color="auto" w:fill="FBE4D5"/>
            <w:vAlign w:val="center"/>
          </w:tcPr>
          <w:p w:rsidR="002941AF" w:rsidRPr="00E8779D" w:rsidRDefault="00F420DE" w:rsidP="00297EF1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>Evaluacia</w:t>
            </w:r>
            <w:proofErr w:type="spellEnd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2D1287" w:rsidRPr="00297EF1" w:rsidTr="00297EF1">
        <w:trPr>
          <w:trHeight w:val="297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2D1287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2D1287" w:rsidRDefault="00590FEF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2D1287" w:rsidRPr="006472BF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D1287" w:rsidRPr="006472BF" w:rsidRDefault="00FD7224" w:rsidP="00297EF1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42.</w:t>
            </w:r>
          </w:p>
        </w:tc>
        <w:tc>
          <w:tcPr>
            <w:tcW w:w="2430" w:type="dxa"/>
            <w:vMerge w:val="restart"/>
            <w:vAlign w:val="center"/>
          </w:tcPr>
          <w:p w:rsidR="00C42068" w:rsidRDefault="00C42068" w:rsidP="00C42068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u </w:t>
            </w:r>
            <w:proofErr w:type="spellStart"/>
            <w:r>
              <w:t>stanju</w:t>
            </w:r>
            <w:proofErr w:type="spellEnd"/>
            <w:r>
              <w:t xml:space="preserve"> da:</w:t>
            </w:r>
          </w:p>
          <w:p w:rsidR="00D7316D" w:rsidRPr="00E8779D" w:rsidRDefault="00C42068" w:rsidP="00C42068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proofErr w:type="spellStart"/>
            <w:r>
              <w:t>sluša</w:t>
            </w:r>
            <w:proofErr w:type="spellEnd"/>
            <w:r>
              <w:t xml:space="preserve"> </w:t>
            </w:r>
            <w:proofErr w:type="spellStart"/>
            <w:r>
              <w:t>kratke</w:t>
            </w:r>
            <w:proofErr w:type="spellEnd"/>
            <w:r>
              <w:t xml:space="preserve"> </w:t>
            </w:r>
            <w:proofErr w:type="spellStart"/>
            <w:r>
              <w:t>tekstove</w:t>
            </w:r>
            <w:proofErr w:type="spellEnd"/>
            <w:r>
              <w:t xml:space="preserve"> </w:t>
            </w:r>
            <w:proofErr w:type="spellStart"/>
            <w:r>
              <w:t>različitih</w:t>
            </w:r>
            <w:proofErr w:type="spellEnd"/>
            <w:r>
              <w:t xml:space="preserve"> </w:t>
            </w:r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primjerene</w:t>
            </w:r>
            <w:proofErr w:type="spellEnd"/>
            <w:r>
              <w:t xml:space="preserve"> </w:t>
            </w:r>
            <w:proofErr w:type="spellStart"/>
            <w:r>
              <w:t>uzrastu</w:t>
            </w:r>
            <w:proofErr w:type="spellEnd"/>
            <w:r>
              <w:t xml:space="preserve">, </w:t>
            </w:r>
            <w:proofErr w:type="spellStart"/>
            <w:r>
              <w:t>prepoznaje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usvaja</w:t>
            </w:r>
            <w:proofErr w:type="spellEnd"/>
            <w:r>
              <w:t xml:space="preserve"> </w:t>
            </w:r>
            <w:proofErr w:type="spellStart"/>
            <w:r>
              <w:t>informacije</w:t>
            </w:r>
            <w:proofErr w:type="spellEnd"/>
            <w:r>
              <w:t xml:space="preserve">, </w:t>
            </w:r>
            <w:proofErr w:type="spellStart"/>
            <w:r>
              <w:t>bogateći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, </w:t>
            </w:r>
            <w:proofErr w:type="spellStart"/>
            <w:r>
              <w:t>maštu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rječnik</w:t>
            </w:r>
            <w:proofErr w:type="spellEnd"/>
            <w:r>
              <w:t xml:space="preserve">; - </w:t>
            </w:r>
            <w:proofErr w:type="spellStart"/>
            <w:r>
              <w:t>razvija</w:t>
            </w:r>
            <w:proofErr w:type="spellEnd"/>
            <w:r>
              <w:t xml:space="preserve"> </w:t>
            </w:r>
            <w:proofErr w:type="spellStart"/>
            <w:r>
              <w:t>naviku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upotrebu</w:t>
            </w:r>
            <w:proofErr w:type="spellEnd"/>
            <w:r>
              <w:t xml:space="preserve"> </w:t>
            </w:r>
            <w:proofErr w:type="spellStart"/>
            <w:r>
              <w:t>književnog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 xml:space="preserve"> u </w:t>
            </w:r>
            <w:proofErr w:type="spellStart"/>
            <w:r>
              <w:t>govoru</w:t>
            </w:r>
            <w:proofErr w:type="spellEnd"/>
            <w:r>
              <w:t xml:space="preserve">; - </w:t>
            </w:r>
            <w:proofErr w:type="spellStart"/>
            <w:r>
              <w:t>razvija</w:t>
            </w:r>
            <w:proofErr w:type="spellEnd"/>
            <w:r>
              <w:t xml:space="preserve"> </w:t>
            </w:r>
            <w:proofErr w:type="spellStart"/>
            <w:r>
              <w:t>pravilno</w:t>
            </w:r>
            <w:proofErr w:type="spellEnd"/>
            <w:r>
              <w:t xml:space="preserve"> </w:t>
            </w:r>
            <w:proofErr w:type="spellStart"/>
            <w:r>
              <w:t>usmeno</w:t>
            </w:r>
            <w:proofErr w:type="spellEnd"/>
            <w:r>
              <w:t xml:space="preserve"> </w:t>
            </w:r>
            <w:proofErr w:type="spellStart"/>
            <w:r>
              <w:t>izražavanje</w:t>
            </w:r>
            <w:proofErr w:type="spellEnd"/>
            <w:r>
              <w:t xml:space="preserve">; - </w:t>
            </w:r>
            <w:proofErr w:type="spellStart"/>
            <w:r>
              <w:t>upoznaje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njeguje</w:t>
            </w:r>
            <w:proofErr w:type="spellEnd"/>
            <w:r>
              <w:t xml:space="preserve"> </w:t>
            </w:r>
            <w:proofErr w:type="spellStart"/>
            <w:r>
              <w:t>bošnjačku</w:t>
            </w:r>
            <w:proofErr w:type="spellEnd"/>
            <w:r>
              <w:t xml:space="preserve"> </w:t>
            </w:r>
            <w:proofErr w:type="spellStart"/>
            <w:r>
              <w:t>kulturnu</w:t>
            </w:r>
            <w:proofErr w:type="spellEnd"/>
            <w:r>
              <w:t xml:space="preserve"> </w:t>
            </w:r>
            <w:proofErr w:type="spellStart"/>
            <w:r>
              <w:t>baštinu</w:t>
            </w:r>
            <w:proofErr w:type="spellEnd"/>
            <w:r>
              <w:t xml:space="preserve">. </w:t>
            </w:r>
            <w:proofErr w:type="spellStart"/>
            <w:r>
              <w:t>Recituje</w:t>
            </w:r>
            <w:proofErr w:type="spellEnd"/>
            <w:r>
              <w:t xml:space="preserve"> </w:t>
            </w:r>
            <w:proofErr w:type="spellStart"/>
            <w:r>
              <w:t>naučene</w:t>
            </w:r>
            <w:proofErr w:type="spellEnd"/>
            <w:r>
              <w:t xml:space="preserve"> </w:t>
            </w:r>
            <w:proofErr w:type="spellStart"/>
            <w:r>
              <w:t>pjesme</w:t>
            </w:r>
            <w:proofErr w:type="spellEnd"/>
            <w:r>
              <w:t xml:space="preserve">, I </w:t>
            </w:r>
            <w:proofErr w:type="spellStart"/>
            <w:r>
              <w:t>aktivno</w:t>
            </w:r>
            <w:proofErr w:type="spellEnd"/>
            <w:r>
              <w:t xml:space="preserve"> </w:t>
            </w:r>
            <w:proofErr w:type="spellStart"/>
            <w:r>
              <w:t>ućestvuje</w:t>
            </w:r>
            <w:proofErr w:type="spellEnd"/>
            <w:r>
              <w:t xml:space="preserve"> u </w:t>
            </w:r>
            <w:proofErr w:type="spellStart"/>
            <w:r>
              <w:lastRenderedPageBreak/>
              <w:t>razgovoru</w:t>
            </w:r>
            <w:proofErr w:type="spellEnd"/>
            <w:r>
              <w:t xml:space="preserve"> o </w:t>
            </w:r>
            <w:proofErr w:type="spellStart"/>
            <w:r>
              <w:t>obrađenim</w:t>
            </w:r>
            <w:proofErr w:type="spellEnd"/>
            <w:r>
              <w:t xml:space="preserve"> </w:t>
            </w:r>
            <w:proofErr w:type="spellStart"/>
            <w:r>
              <w:t>tekstovima</w:t>
            </w:r>
            <w:proofErr w:type="spellEnd"/>
            <w:r>
              <w:t>.</w:t>
            </w:r>
            <w:r>
              <w:rPr>
                <w:rFonts w:ascii="Arial" w:eastAsia="Calibri" w:hAnsi="Arial" w:cs="Arial"/>
                <w:lang w:val="sr-Latn-BA"/>
              </w:rPr>
              <w:t xml:space="preserve"> </w:t>
            </w:r>
          </w:p>
          <w:p w:rsidR="002D1287" w:rsidRPr="00E8779D" w:rsidRDefault="002D1287" w:rsidP="00D7316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E8779D" w:rsidRPr="006A3AA1" w:rsidRDefault="009448DD" w:rsidP="009448DD">
            <w:pPr>
              <w:jc w:val="center"/>
              <w:rPr>
                <w:sz w:val="24"/>
                <w:szCs w:val="24"/>
                <w:lang w:val="sr-Latn-R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Pozdrav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svijete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Muharem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Omerović</w:t>
            </w:r>
            <w:proofErr w:type="spellEnd"/>
          </w:p>
          <w:p w:rsidR="002D1287" w:rsidRPr="00E8779D" w:rsidRDefault="002D1287" w:rsidP="00262A65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D1287" w:rsidRPr="00297EF1" w:rsidRDefault="009448DD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297EF1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Obrada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D1287" w:rsidRPr="00297EF1" w:rsidRDefault="006A3AA1" w:rsidP="006A3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Indivudualni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3AA1" w:rsidRPr="00297EF1" w:rsidRDefault="006A3AA1" w:rsidP="006A3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2D1287" w:rsidRPr="00297EF1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Monološka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158D3" w:rsidRPr="00297EF1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Dijaloška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158D3" w:rsidRPr="00297EF1" w:rsidRDefault="00A158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Deskriptivna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D1287" w:rsidRPr="00297EF1" w:rsidRDefault="00590FEF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980" w:type="dxa"/>
            <w:vMerge w:val="restart"/>
            <w:vAlign w:val="center"/>
          </w:tcPr>
          <w:p w:rsidR="00590FEF" w:rsidRPr="00297EF1" w:rsidRDefault="00590FEF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proofErr w:type="spellStart"/>
            <w:r w:rsidRPr="00297EF1">
              <w:rPr>
                <w:rFonts w:ascii="Times New Roman" w:hAnsi="Times New Roman"/>
                <w:sz w:val="20"/>
                <w:szCs w:val="20"/>
              </w:rPr>
              <w:t>Komunikativna</w:t>
            </w:r>
            <w:proofErr w:type="spellEnd"/>
            <w:r w:rsidRPr="00297E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97EF1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29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7EF1">
              <w:rPr>
                <w:rFonts w:ascii="Times New Roman" w:hAnsi="Times New Roman"/>
                <w:sz w:val="20"/>
                <w:szCs w:val="20"/>
              </w:rPr>
              <w:t>saradnju</w:t>
            </w:r>
            <w:proofErr w:type="spellEnd"/>
            <w:r w:rsidRPr="00297EF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90FEF" w:rsidRPr="00297EF1" w:rsidRDefault="00590FEF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 w:rsidRPr="0029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7EF1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29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7EF1">
              <w:rPr>
                <w:rFonts w:ascii="Times New Roman" w:hAnsi="Times New Roman"/>
                <w:sz w:val="20"/>
                <w:szCs w:val="20"/>
              </w:rPr>
              <w:t>ljudska</w:t>
            </w:r>
            <w:proofErr w:type="spellEnd"/>
            <w:r w:rsidRPr="0029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7EF1">
              <w:rPr>
                <w:rFonts w:ascii="Times New Roman" w:hAnsi="Times New Roman"/>
                <w:sz w:val="20"/>
                <w:szCs w:val="20"/>
              </w:rPr>
              <w:t>prava</w:t>
            </w:r>
            <w:proofErr w:type="spellEnd"/>
            <w:r w:rsidRPr="00297EF1">
              <w:rPr>
                <w:rFonts w:ascii="Times New Roman" w:hAnsi="Times New Roman"/>
                <w:sz w:val="20"/>
                <w:szCs w:val="20"/>
                <w:lang w:val="sr-Latn-BA"/>
              </w:rPr>
              <w:t>,</w:t>
            </w:r>
            <w:r w:rsidRPr="0029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7EF1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29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7EF1">
              <w:rPr>
                <w:rFonts w:ascii="Times New Roman" w:hAnsi="Times New Roman"/>
                <w:sz w:val="20"/>
                <w:szCs w:val="20"/>
              </w:rPr>
              <w:t>rešavanje</w:t>
            </w:r>
            <w:proofErr w:type="spellEnd"/>
            <w:r w:rsidRPr="0029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7EF1">
              <w:rPr>
                <w:rFonts w:ascii="Times New Roman" w:hAnsi="Times New Roman"/>
                <w:sz w:val="20"/>
                <w:szCs w:val="20"/>
              </w:rPr>
              <w:t>problema</w:t>
            </w:r>
            <w:proofErr w:type="spellEnd"/>
          </w:p>
          <w:p w:rsidR="00590FEF" w:rsidRPr="00297EF1" w:rsidRDefault="00590FEF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proofErr w:type="spellStart"/>
            <w:r w:rsidRPr="00297EF1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29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7EF1">
              <w:rPr>
                <w:rFonts w:ascii="Times New Roman" w:hAnsi="Times New Roman"/>
                <w:sz w:val="20"/>
                <w:szCs w:val="20"/>
              </w:rPr>
              <w:t>odgovoran</w:t>
            </w:r>
            <w:proofErr w:type="spellEnd"/>
            <w:r w:rsidRPr="0029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7EF1">
              <w:rPr>
                <w:rFonts w:ascii="Times New Roman" w:hAnsi="Times New Roman"/>
                <w:sz w:val="20"/>
                <w:szCs w:val="20"/>
              </w:rPr>
              <w:t>odnos</w:t>
            </w:r>
            <w:proofErr w:type="spellEnd"/>
            <w:r w:rsidRPr="0029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7EF1">
              <w:rPr>
                <w:rFonts w:ascii="Times New Roman" w:hAnsi="Times New Roman"/>
                <w:sz w:val="20"/>
                <w:szCs w:val="20"/>
              </w:rPr>
              <w:t>prema</w:t>
            </w:r>
            <w:proofErr w:type="spellEnd"/>
            <w:r w:rsidRPr="0029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7EF1">
              <w:rPr>
                <w:rFonts w:ascii="Times New Roman" w:hAnsi="Times New Roman"/>
                <w:sz w:val="20"/>
                <w:szCs w:val="20"/>
              </w:rPr>
              <w:t>zdravlju</w:t>
            </w:r>
            <w:proofErr w:type="spellEnd"/>
            <w:r w:rsidRPr="0029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7EF1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297E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7EF1">
              <w:rPr>
                <w:rFonts w:ascii="Times New Roman" w:hAnsi="Times New Roman"/>
                <w:sz w:val="20"/>
                <w:szCs w:val="20"/>
              </w:rPr>
              <w:t>okolini</w:t>
            </w:r>
            <w:proofErr w:type="spellEnd"/>
          </w:p>
          <w:p w:rsidR="002D1287" w:rsidRPr="00297EF1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D1287" w:rsidRPr="00297EF1" w:rsidRDefault="002D1287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2D1287" w:rsidRPr="00297EF1" w:rsidRDefault="002D1287" w:rsidP="00A23DE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2D1287" w:rsidRPr="00297EF1" w:rsidRDefault="002D1287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96B" w:rsidRPr="00297EF1" w:rsidTr="00297EF1">
        <w:trPr>
          <w:trHeight w:val="773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97296B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97296B" w:rsidRDefault="0097296B" w:rsidP="0097296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</w:p>
          <w:p w:rsidR="0097296B" w:rsidRDefault="0097296B" w:rsidP="0097296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96B" w:rsidRPr="006472BF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43.</w:t>
            </w:r>
          </w:p>
        </w:tc>
        <w:tc>
          <w:tcPr>
            <w:tcW w:w="2430" w:type="dxa"/>
            <w:vMerge/>
            <w:vAlign w:val="center"/>
          </w:tcPr>
          <w:p w:rsidR="0097296B" w:rsidRPr="006472BF" w:rsidRDefault="0097296B" w:rsidP="0097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96B" w:rsidRPr="00E8779D" w:rsidRDefault="0097296B" w:rsidP="0097296B">
            <w:pPr>
              <w:rPr>
                <w:sz w:val="24"/>
                <w:szCs w:val="24"/>
                <w:lang w:val="sr-Latn-CS"/>
              </w:rPr>
            </w:pPr>
          </w:p>
          <w:p w:rsidR="0097296B" w:rsidRPr="00E8779D" w:rsidRDefault="006A3AA1" w:rsidP="0097296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Pozdrav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svijete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Muharem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Omerović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96B" w:rsidRPr="00297EF1" w:rsidRDefault="009448DD" w:rsidP="00972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Vježbanje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96B" w:rsidRPr="00297EF1" w:rsidRDefault="0097296B" w:rsidP="00972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</w:p>
          <w:p w:rsidR="0097296B" w:rsidRPr="00297EF1" w:rsidRDefault="0097296B" w:rsidP="00972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96B" w:rsidRPr="00297EF1" w:rsidRDefault="0097296B" w:rsidP="0097296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Pisanih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radova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296B" w:rsidRPr="00297EF1" w:rsidRDefault="0097296B" w:rsidP="0097296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F1">
              <w:rPr>
                <w:rFonts w:ascii="Times New Roman" w:hAnsi="Times New Roman" w:cs="Times New Roman"/>
                <w:sz w:val="20"/>
                <w:szCs w:val="20"/>
              </w:rPr>
              <w:t xml:space="preserve">rad </w:t>
            </w: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96B" w:rsidRPr="00297EF1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980" w:type="dxa"/>
            <w:vMerge/>
            <w:vAlign w:val="center"/>
          </w:tcPr>
          <w:p w:rsidR="0097296B" w:rsidRPr="00297EF1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97296B" w:rsidRPr="00297EF1" w:rsidRDefault="0097296B" w:rsidP="0097296B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96B" w:rsidRPr="00297EF1" w:rsidTr="00297EF1">
        <w:trPr>
          <w:trHeight w:val="1538"/>
        </w:trPr>
        <w:tc>
          <w:tcPr>
            <w:tcW w:w="970" w:type="dxa"/>
            <w:vAlign w:val="center"/>
          </w:tcPr>
          <w:p w:rsidR="0097296B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97296B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97296B" w:rsidRDefault="0097296B" w:rsidP="0097296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97296B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96B" w:rsidRPr="006472BF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44.</w:t>
            </w:r>
          </w:p>
        </w:tc>
        <w:tc>
          <w:tcPr>
            <w:tcW w:w="2430" w:type="dxa"/>
            <w:vMerge/>
            <w:vAlign w:val="center"/>
          </w:tcPr>
          <w:p w:rsidR="0097296B" w:rsidRPr="006472BF" w:rsidRDefault="0097296B" w:rsidP="0097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96B" w:rsidRPr="00E8779D" w:rsidRDefault="0097296B" w:rsidP="0097296B">
            <w:pPr>
              <w:rPr>
                <w:sz w:val="24"/>
                <w:szCs w:val="24"/>
                <w:lang w:val="sr-Latn-CS"/>
              </w:rPr>
            </w:pPr>
          </w:p>
          <w:p w:rsidR="0097296B" w:rsidRPr="002864E9" w:rsidRDefault="0097296B" w:rsidP="0097296B">
            <w:pPr>
              <w:jc w:val="center"/>
              <w:rPr>
                <w:i/>
                <w:sz w:val="24"/>
                <w:szCs w:val="24"/>
                <w:lang w:val="sr-Latn-CS"/>
              </w:rPr>
            </w:pPr>
            <w:r w:rsidRPr="002864E9">
              <w:rPr>
                <w:i/>
                <w:sz w:val="24"/>
                <w:szCs w:val="24"/>
                <w:lang w:val="sr-Latn-CS"/>
              </w:rPr>
              <w:t>Najdraži član porodice</w:t>
            </w:r>
          </w:p>
          <w:p w:rsidR="0097296B" w:rsidRPr="006472BF" w:rsidRDefault="0097296B" w:rsidP="0097296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96B" w:rsidRPr="00297EF1" w:rsidRDefault="0097296B" w:rsidP="00972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297EF1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Govorna vježba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96B" w:rsidRPr="00297EF1" w:rsidRDefault="0097296B" w:rsidP="00972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296B" w:rsidRPr="00297EF1" w:rsidRDefault="0097296B" w:rsidP="00972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F1">
              <w:rPr>
                <w:rFonts w:ascii="Times New Roman" w:hAnsi="Times New Roman" w:cs="Times New Roman"/>
                <w:sz w:val="20"/>
                <w:szCs w:val="20"/>
              </w:rPr>
              <w:t xml:space="preserve">rad u </w:t>
            </w: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paru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96B" w:rsidRPr="00297EF1" w:rsidRDefault="0097296B" w:rsidP="0097296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Monološka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296B" w:rsidRPr="00297EF1" w:rsidRDefault="0097296B" w:rsidP="0097296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Dijaloška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296B" w:rsidRPr="00297EF1" w:rsidRDefault="0097296B" w:rsidP="0097296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Deskriptivna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96B" w:rsidRPr="00297EF1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980" w:type="dxa"/>
            <w:vMerge/>
            <w:vAlign w:val="center"/>
          </w:tcPr>
          <w:p w:rsidR="0097296B" w:rsidRPr="00297EF1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97296B" w:rsidRPr="00297EF1" w:rsidRDefault="0097296B" w:rsidP="0097296B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96B" w:rsidRPr="00297EF1" w:rsidTr="00297EF1">
        <w:trPr>
          <w:trHeight w:val="296"/>
        </w:trPr>
        <w:tc>
          <w:tcPr>
            <w:tcW w:w="970" w:type="dxa"/>
            <w:vAlign w:val="center"/>
          </w:tcPr>
          <w:p w:rsidR="0097296B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97296B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97296B" w:rsidRDefault="0097296B" w:rsidP="0097296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</w:p>
          <w:p w:rsidR="0097296B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97296B" w:rsidRPr="006472BF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45.</w:t>
            </w:r>
          </w:p>
        </w:tc>
        <w:tc>
          <w:tcPr>
            <w:tcW w:w="2430" w:type="dxa"/>
            <w:vMerge/>
            <w:vAlign w:val="center"/>
          </w:tcPr>
          <w:p w:rsidR="0097296B" w:rsidRPr="006472BF" w:rsidRDefault="0097296B" w:rsidP="0097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97296B" w:rsidRPr="00A158D3" w:rsidRDefault="006A3AA1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portret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7296B" w:rsidRPr="00297EF1" w:rsidRDefault="0097296B" w:rsidP="0097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Obrada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97296B" w:rsidRPr="00297EF1" w:rsidRDefault="0097296B" w:rsidP="00972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296B" w:rsidRPr="00297EF1" w:rsidRDefault="0097296B" w:rsidP="00972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F1">
              <w:rPr>
                <w:rFonts w:ascii="Times New Roman" w:hAnsi="Times New Roman" w:cs="Times New Roman"/>
                <w:sz w:val="20"/>
                <w:szCs w:val="20"/>
              </w:rPr>
              <w:t xml:space="preserve">rad u </w:t>
            </w: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paru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97296B" w:rsidRPr="00297EF1" w:rsidRDefault="0097296B" w:rsidP="0097296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Monološka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296B" w:rsidRPr="00297EF1" w:rsidRDefault="0097296B" w:rsidP="0097296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Dijaloška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296B" w:rsidRPr="00297EF1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97296B" w:rsidRPr="00297EF1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980" w:type="dxa"/>
            <w:vMerge/>
            <w:vAlign w:val="center"/>
          </w:tcPr>
          <w:p w:rsidR="0097296B" w:rsidRPr="00297EF1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97296B" w:rsidRPr="00297EF1" w:rsidRDefault="0097296B" w:rsidP="0097296B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96B" w:rsidRPr="00297EF1" w:rsidTr="00297EF1">
        <w:trPr>
          <w:trHeight w:val="1185"/>
        </w:trPr>
        <w:tc>
          <w:tcPr>
            <w:tcW w:w="970" w:type="dxa"/>
            <w:vAlign w:val="center"/>
          </w:tcPr>
          <w:p w:rsidR="0097296B" w:rsidRDefault="0097296B" w:rsidP="0097296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I</w:t>
            </w:r>
          </w:p>
        </w:tc>
        <w:tc>
          <w:tcPr>
            <w:tcW w:w="810" w:type="dxa"/>
            <w:vAlign w:val="center"/>
          </w:tcPr>
          <w:p w:rsidR="0097296B" w:rsidRPr="006472BF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46.</w:t>
            </w:r>
          </w:p>
        </w:tc>
        <w:tc>
          <w:tcPr>
            <w:tcW w:w="2430" w:type="dxa"/>
            <w:vMerge/>
            <w:vAlign w:val="center"/>
          </w:tcPr>
          <w:p w:rsidR="0097296B" w:rsidRPr="006472BF" w:rsidRDefault="0097296B" w:rsidP="0097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vAlign w:val="center"/>
          </w:tcPr>
          <w:p w:rsidR="0097296B" w:rsidRPr="008314FC" w:rsidRDefault="006A3AA1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Čas čitanja</w:t>
            </w:r>
          </w:p>
        </w:tc>
        <w:tc>
          <w:tcPr>
            <w:tcW w:w="1080" w:type="dxa"/>
            <w:vAlign w:val="center"/>
          </w:tcPr>
          <w:p w:rsidR="0097296B" w:rsidRPr="00297EF1" w:rsidRDefault="0097296B" w:rsidP="0097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Utvrđivanje</w:t>
            </w:r>
            <w:proofErr w:type="spellEnd"/>
          </w:p>
        </w:tc>
        <w:tc>
          <w:tcPr>
            <w:tcW w:w="1350" w:type="dxa"/>
            <w:vAlign w:val="center"/>
          </w:tcPr>
          <w:p w:rsidR="0097296B" w:rsidRPr="00297EF1" w:rsidRDefault="0097296B" w:rsidP="00972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710" w:type="dxa"/>
            <w:vAlign w:val="center"/>
          </w:tcPr>
          <w:p w:rsidR="0097296B" w:rsidRPr="00297EF1" w:rsidRDefault="0097296B" w:rsidP="0097296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Monološka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296B" w:rsidRPr="00297EF1" w:rsidRDefault="0097296B" w:rsidP="0097296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Dijaloška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296B" w:rsidRPr="00297EF1" w:rsidRDefault="0097296B" w:rsidP="0097296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Deskriptivna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440" w:type="dxa"/>
            <w:vAlign w:val="center"/>
          </w:tcPr>
          <w:p w:rsidR="0097296B" w:rsidRPr="00297EF1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980" w:type="dxa"/>
            <w:vAlign w:val="center"/>
          </w:tcPr>
          <w:p w:rsidR="0097296B" w:rsidRPr="00297EF1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97296B" w:rsidRPr="00297EF1" w:rsidRDefault="0097296B" w:rsidP="0097296B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96B" w:rsidRPr="00297EF1" w:rsidTr="00297EF1">
        <w:trPr>
          <w:trHeight w:val="395"/>
        </w:trPr>
        <w:tc>
          <w:tcPr>
            <w:tcW w:w="970" w:type="dxa"/>
            <w:vAlign w:val="center"/>
          </w:tcPr>
          <w:p w:rsidR="0097296B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97296B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I</w:t>
            </w:r>
          </w:p>
          <w:p w:rsidR="0097296B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97296B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96B" w:rsidRPr="006472BF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47.</w:t>
            </w:r>
          </w:p>
        </w:tc>
        <w:tc>
          <w:tcPr>
            <w:tcW w:w="2430" w:type="dxa"/>
            <w:vMerge/>
            <w:vAlign w:val="center"/>
          </w:tcPr>
          <w:p w:rsidR="0097296B" w:rsidRPr="006472BF" w:rsidRDefault="0097296B" w:rsidP="0097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97296B" w:rsidRPr="00D615D4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Zlatna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Dreković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296B" w:rsidRPr="00297EF1" w:rsidRDefault="0097296B" w:rsidP="0097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Obrada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97296B" w:rsidRPr="00297EF1" w:rsidRDefault="0097296B" w:rsidP="00972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296B" w:rsidRPr="00297EF1" w:rsidRDefault="0097296B" w:rsidP="00972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7296B" w:rsidRPr="00297EF1" w:rsidRDefault="0097296B" w:rsidP="0097296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Pisanih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radova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296B" w:rsidRPr="00297EF1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EF1">
              <w:rPr>
                <w:rFonts w:ascii="Times New Roman" w:hAnsi="Times New Roman" w:cs="Times New Roman"/>
                <w:sz w:val="20"/>
                <w:szCs w:val="20"/>
              </w:rPr>
              <w:t xml:space="preserve">rad </w:t>
            </w: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7296B" w:rsidRPr="00297EF1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7296B" w:rsidRPr="00297EF1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97296B" w:rsidRPr="00297EF1" w:rsidRDefault="0097296B" w:rsidP="0097296B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96B" w:rsidRPr="00297EF1" w:rsidTr="00297EF1">
        <w:trPr>
          <w:trHeight w:val="395"/>
        </w:trPr>
        <w:tc>
          <w:tcPr>
            <w:tcW w:w="970" w:type="dxa"/>
            <w:vAlign w:val="center"/>
          </w:tcPr>
          <w:p w:rsidR="0097296B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97296B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I</w:t>
            </w:r>
          </w:p>
          <w:p w:rsidR="0097296B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97296B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96B" w:rsidRPr="006472BF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48.</w:t>
            </w:r>
          </w:p>
        </w:tc>
        <w:tc>
          <w:tcPr>
            <w:tcW w:w="2430" w:type="dxa"/>
            <w:vMerge/>
            <w:vAlign w:val="center"/>
          </w:tcPr>
          <w:p w:rsidR="0097296B" w:rsidRPr="006472BF" w:rsidRDefault="0097296B" w:rsidP="0097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96B" w:rsidRPr="00D615D4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Zlatna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Dreković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96B" w:rsidRPr="00297EF1" w:rsidRDefault="0097296B" w:rsidP="0097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Utvrđivanje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96B" w:rsidRPr="00297EF1" w:rsidRDefault="0097296B" w:rsidP="00972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296B" w:rsidRPr="00297EF1" w:rsidRDefault="0097296B" w:rsidP="00972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F1">
              <w:rPr>
                <w:rFonts w:ascii="Times New Roman" w:hAnsi="Times New Roman" w:cs="Times New Roman"/>
                <w:sz w:val="20"/>
                <w:szCs w:val="20"/>
              </w:rPr>
              <w:t xml:space="preserve">rad u </w:t>
            </w: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paru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96B" w:rsidRPr="00297EF1" w:rsidRDefault="0097296B" w:rsidP="0097296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Monološka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296B" w:rsidRPr="00297EF1" w:rsidRDefault="0097296B" w:rsidP="0097296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Dijaloška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296B" w:rsidRPr="00297EF1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Deskriptivna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96B" w:rsidRPr="00297EF1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96B" w:rsidRPr="00297EF1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97296B" w:rsidRPr="00297EF1" w:rsidRDefault="0097296B" w:rsidP="0097296B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96B" w:rsidRPr="00297EF1" w:rsidTr="00297EF1">
        <w:trPr>
          <w:trHeight w:val="395"/>
        </w:trPr>
        <w:tc>
          <w:tcPr>
            <w:tcW w:w="970" w:type="dxa"/>
            <w:vAlign w:val="center"/>
          </w:tcPr>
          <w:p w:rsidR="0097296B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97296B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IV</w:t>
            </w:r>
          </w:p>
          <w:p w:rsidR="0097296B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97296B" w:rsidRPr="006472BF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49.</w:t>
            </w:r>
          </w:p>
        </w:tc>
        <w:tc>
          <w:tcPr>
            <w:tcW w:w="2430" w:type="dxa"/>
            <w:vMerge/>
            <w:vAlign w:val="center"/>
          </w:tcPr>
          <w:p w:rsidR="0097296B" w:rsidRPr="006472BF" w:rsidRDefault="0097296B" w:rsidP="0097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97296B" w:rsidRPr="00D615D4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Bošnjaka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7296B" w:rsidRPr="00297EF1" w:rsidRDefault="0097296B" w:rsidP="0097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Utvrđivanje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97296B" w:rsidRPr="00297EF1" w:rsidRDefault="0097296B" w:rsidP="00972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296B" w:rsidRPr="00297EF1" w:rsidRDefault="0097296B" w:rsidP="00972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F1">
              <w:rPr>
                <w:rFonts w:ascii="Times New Roman" w:hAnsi="Times New Roman" w:cs="Times New Roman"/>
                <w:sz w:val="20"/>
                <w:szCs w:val="20"/>
              </w:rPr>
              <w:t xml:space="preserve">rad u </w:t>
            </w: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paru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97296B" w:rsidRPr="00297EF1" w:rsidRDefault="0097296B" w:rsidP="0097296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Monološka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296B" w:rsidRPr="00297EF1" w:rsidRDefault="0097296B" w:rsidP="0097296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Dijaloška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296B" w:rsidRPr="00297EF1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Deskriptivna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97296B" w:rsidRPr="00297EF1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97296B" w:rsidRPr="00297EF1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97296B" w:rsidRPr="00297EF1" w:rsidRDefault="0097296B" w:rsidP="0097296B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96B" w:rsidRPr="00297EF1" w:rsidTr="00297EF1">
        <w:trPr>
          <w:trHeight w:val="593"/>
        </w:trPr>
        <w:tc>
          <w:tcPr>
            <w:tcW w:w="970" w:type="dxa"/>
            <w:vAlign w:val="center"/>
          </w:tcPr>
          <w:p w:rsidR="0097296B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97296B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97296B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IV</w:t>
            </w:r>
          </w:p>
        </w:tc>
        <w:tc>
          <w:tcPr>
            <w:tcW w:w="810" w:type="dxa"/>
            <w:vAlign w:val="center"/>
          </w:tcPr>
          <w:p w:rsidR="0097296B" w:rsidRPr="006472BF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50.</w:t>
            </w:r>
          </w:p>
        </w:tc>
        <w:tc>
          <w:tcPr>
            <w:tcW w:w="2430" w:type="dxa"/>
            <w:vMerge/>
            <w:vAlign w:val="center"/>
          </w:tcPr>
          <w:p w:rsidR="0097296B" w:rsidRPr="006472BF" w:rsidRDefault="0097296B" w:rsidP="0097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97296B" w:rsidRPr="0097296B" w:rsidRDefault="006A3AA1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Bošnjaka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296B" w:rsidRPr="00297EF1" w:rsidRDefault="0097296B" w:rsidP="0097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Obrada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97296B" w:rsidRPr="00297EF1" w:rsidRDefault="0097296B" w:rsidP="00972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296B" w:rsidRPr="00297EF1" w:rsidRDefault="0097296B" w:rsidP="00972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F1">
              <w:rPr>
                <w:rFonts w:ascii="Times New Roman" w:hAnsi="Times New Roman" w:cs="Times New Roman"/>
                <w:sz w:val="20"/>
                <w:szCs w:val="20"/>
              </w:rPr>
              <w:t xml:space="preserve">rad u </w:t>
            </w: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paru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7296B" w:rsidRPr="00297EF1" w:rsidRDefault="0097296B" w:rsidP="0097296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Monološka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296B" w:rsidRPr="00297EF1" w:rsidRDefault="0097296B" w:rsidP="0097296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Dijaloška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296B" w:rsidRPr="00297EF1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Deskriptivna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7296B" w:rsidRPr="00297EF1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7296B" w:rsidRPr="00297EF1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97296B" w:rsidRPr="00297EF1" w:rsidRDefault="0097296B" w:rsidP="0097296B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96B" w:rsidRPr="00297EF1" w:rsidTr="00297EF1">
        <w:trPr>
          <w:trHeight w:val="592"/>
        </w:trPr>
        <w:tc>
          <w:tcPr>
            <w:tcW w:w="970" w:type="dxa"/>
            <w:vAlign w:val="center"/>
          </w:tcPr>
          <w:p w:rsidR="0097296B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97296B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97296B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I</w:t>
            </w:r>
          </w:p>
          <w:p w:rsidR="0097296B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0" w:type="dxa"/>
            <w:vAlign w:val="center"/>
          </w:tcPr>
          <w:p w:rsidR="0097296B" w:rsidRPr="006472BF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51.</w:t>
            </w:r>
          </w:p>
        </w:tc>
        <w:tc>
          <w:tcPr>
            <w:tcW w:w="2430" w:type="dxa"/>
            <w:vMerge/>
            <w:vAlign w:val="center"/>
          </w:tcPr>
          <w:p w:rsidR="0097296B" w:rsidRPr="006472BF" w:rsidRDefault="0097296B" w:rsidP="0097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97296B" w:rsidRPr="0097296B" w:rsidRDefault="006A3AA1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Običaji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kod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Bošnjaka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mjeseca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Ramazana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7296B" w:rsidRPr="00297EF1" w:rsidRDefault="006A3AA1" w:rsidP="00972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Govorna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vježba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97296B" w:rsidRPr="00297EF1" w:rsidRDefault="0097296B" w:rsidP="00972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7296B" w:rsidRPr="00297EF1" w:rsidRDefault="0097296B" w:rsidP="00972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296B" w:rsidRPr="00297EF1" w:rsidRDefault="0097296B" w:rsidP="00972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EF1">
              <w:rPr>
                <w:rFonts w:ascii="Times New Roman" w:hAnsi="Times New Roman" w:cs="Times New Roman"/>
                <w:sz w:val="20"/>
                <w:szCs w:val="20"/>
              </w:rPr>
              <w:t xml:space="preserve">Rad u </w:t>
            </w: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grupi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97296B" w:rsidRPr="00297EF1" w:rsidRDefault="0097296B" w:rsidP="0097296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Monološka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296B" w:rsidRPr="00297EF1" w:rsidRDefault="0097296B" w:rsidP="0097296B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Dijaloška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7296B" w:rsidRPr="00297EF1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Deskriptivna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97296B" w:rsidRPr="00297EF1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297EF1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96B" w:rsidRPr="00297EF1" w:rsidRDefault="0097296B" w:rsidP="0097296B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085" w:type="dxa"/>
            <w:vMerge/>
            <w:vAlign w:val="center"/>
          </w:tcPr>
          <w:p w:rsidR="0097296B" w:rsidRPr="00297EF1" w:rsidRDefault="0097296B" w:rsidP="0097296B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96B" w:rsidRPr="006472BF" w:rsidTr="00F420DE">
        <w:trPr>
          <w:trHeight w:val="530"/>
        </w:trPr>
        <w:tc>
          <w:tcPr>
            <w:tcW w:w="15735" w:type="dxa"/>
            <w:gridSpan w:val="10"/>
            <w:vAlign w:val="center"/>
          </w:tcPr>
          <w:p w:rsidR="0097296B" w:rsidRPr="00CC009F" w:rsidRDefault="0097296B" w:rsidP="00AF2B82">
            <w:pPr>
              <w:rPr>
                <w:rFonts w:ascii="Times New Roman" w:hAnsi="Times New Roman" w:cs="Times New Roman"/>
                <w:lang w:val="sr-Latn-RS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bookmarkEnd w:id="0"/>
    </w:tbl>
    <w:p w:rsidR="00682C84" w:rsidRPr="006472BF" w:rsidRDefault="00682C84" w:rsidP="006E7A75">
      <w:pPr>
        <w:pStyle w:val="NoSpacing"/>
        <w:jc w:val="both"/>
        <w:rPr>
          <w:sz w:val="18"/>
        </w:rPr>
      </w:pPr>
    </w:p>
    <w:sectPr w:rsidR="00682C84" w:rsidRPr="006472BF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401B8"/>
    <w:rsid w:val="00064451"/>
    <w:rsid w:val="00074272"/>
    <w:rsid w:val="000A0BA7"/>
    <w:rsid w:val="000D6335"/>
    <w:rsid w:val="0017345C"/>
    <w:rsid w:val="0019618C"/>
    <w:rsid w:val="001A1AE2"/>
    <w:rsid w:val="001D76B2"/>
    <w:rsid w:val="00261D66"/>
    <w:rsid w:val="00262A65"/>
    <w:rsid w:val="00276B56"/>
    <w:rsid w:val="002864E9"/>
    <w:rsid w:val="002941AF"/>
    <w:rsid w:val="00297EF1"/>
    <w:rsid w:val="002D1287"/>
    <w:rsid w:val="00324724"/>
    <w:rsid w:val="00337AD8"/>
    <w:rsid w:val="00363485"/>
    <w:rsid w:val="003C74C0"/>
    <w:rsid w:val="003E704A"/>
    <w:rsid w:val="003F4E27"/>
    <w:rsid w:val="00433486"/>
    <w:rsid w:val="004A14A1"/>
    <w:rsid w:val="004C2DB1"/>
    <w:rsid w:val="004F558A"/>
    <w:rsid w:val="00590FEF"/>
    <w:rsid w:val="005F3E45"/>
    <w:rsid w:val="006472BF"/>
    <w:rsid w:val="00670D46"/>
    <w:rsid w:val="00682C84"/>
    <w:rsid w:val="006A3AA1"/>
    <w:rsid w:val="006A6335"/>
    <w:rsid w:val="006E7A75"/>
    <w:rsid w:val="00701F5A"/>
    <w:rsid w:val="00732807"/>
    <w:rsid w:val="0078522E"/>
    <w:rsid w:val="0079785D"/>
    <w:rsid w:val="007F2DF9"/>
    <w:rsid w:val="007F4145"/>
    <w:rsid w:val="00803D8F"/>
    <w:rsid w:val="008314FC"/>
    <w:rsid w:val="00833B8F"/>
    <w:rsid w:val="00844674"/>
    <w:rsid w:val="00865E76"/>
    <w:rsid w:val="008A229F"/>
    <w:rsid w:val="008A4208"/>
    <w:rsid w:val="008C2C40"/>
    <w:rsid w:val="008D4FAE"/>
    <w:rsid w:val="009448DD"/>
    <w:rsid w:val="0097296B"/>
    <w:rsid w:val="00980F75"/>
    <w:rsid w:val="00A158D3"/>
    <w:rsid w:val="00A20935"/>
    <w:rsid w:val="00A23DEA"/>
    <w:rsid w:val="00AA5003"/>
    <w:rsid w:val="00AB0297"/>
    <w:rsid w:val="00AB5368"/>
    <w:rsid w:val="00AD7DA6"/>
    <w:rsid w:val="00AF2B82"/>
    <w:rsid w:val="00BA674B"/>
    <w:rsid w:val="00BB0309"/>
    <w:rsid w:val="00BB15D2"/>
    <w:rsid w:val="00BF2086"/>
    <w:rsid w:val="00C106B3"/>
    <w:rsid w:val="00C2586F"/>
    <w:rsid w:val="00C42068"/>
    <w:rsid w:val="00C84B20"/>
    <w:rsid w:val="00CC009F"/>
    <w:rsid w:val="00D10988"/>
    <w:rsid w:val="00D563B7"/>
    <w:rsid w:val="00D615D4"/>
    <w:rsid w:val="00D7316D"/>
    <w:rsid w:val="00D76E35"/>
    <w:rsid w:val="00D82A3D"/>
    <w:rsid w:val="00DB0F84"/>
    <w:rsid w:val="00DB1C84"/>
    <w:rsid w:val="00DC05FA"/>
    <w:rsid w:val="00DC5C4A"/>
    <w:rsid w:val="00DE0B6C"/>
    <w:rsid w:val="00E8779D"/>
    <w:rsid w:val="00EB684A"/>
    <w:rsid w:val="00EB779C"/>
    <w:rsid w:val="00EE5C22"/>
    <w:rsid w:val="00F420DE"/>
    <w:rsid w:val="00F81BE8"/>
    <w:rsid w:val="00FD5741"/>
    <w:rsid w:val="00FD7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3092C"/>
  <w15:docId w15:val="{2BFA9679-2297-4898-AF95-A10895E2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7</cp:revision>
  <dcterms:created xsi:type="dcterms:W3CDTF">2022-03-02T17:14:00Z</dcterms:created>
  <dcterms:modified xsi:type="dcterms:W3CDTF">2022-03-03T22:52:00Z</dcterms:modified>
</cp:coreProperties>
</file>