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562739" w:rsidRPr="00671A5C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Default="002665E5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pict>
          <v:line id="Straight Connector 3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5pt,11.85pt" to="7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tHtQEAALYDAAAOAAAAZHJzL2Uyb0RvYy54bWysU8GOEzEMvSPxD1HudNotrNC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.35pt" to="4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" strokecolor="black [3213]"/>
        </w:pict>
      </w:r>
      <w:r>
        <w:rPr>
          <w:noProof/>
        </w:rPr>
        <w:pict>
          <v:line id="Straight Connector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12.85pt" to="55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" strokecolor="black [3213]"/>
        </w:pic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45577A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45577A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7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45577A" w:rsidRPr="0045577A" w:rsidRDefault="0045577A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sačinjen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Pravilnika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nastavnom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77A">
        <w:rPr>
          <w:rFonts w:ascii="Times New Roman" w:eastAsia="Calibri" w:hAnsi="Times New Roman" w:cs="Times New Roman"/>
          <w:sz w:val="24"/>
          <w:szCs w:val="24"/>
          <w:lang w:val="sr-Latn-BA"/>
        </w:rPr>
        <w:t>srednj</w:t>
      </w: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školu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objavlјenog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Službenom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glasniku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–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Prosvjetni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2665E5" w:rsidRPr="00562E46">
        <w:rPr>
          <w:rStyle w:val="Strong"/>
          <w:rFonts w:ascii="Times New Roman" w:hAnsi="Times New Roman" w:cs="Times New Roman"/>
          <w:color w:val="000000"/>
        </w:rPr>
        <w:t>glasnik</w:t>
      </w:r>
      <w:proofErr w:type="spellEnd"/>
      <w:r w:rsidR="002665E5" w:rsidRPr="00562E46">
        <w:rPr>
          <w:rFonts w:ascii="Times New Roman" w:hAnsi="Times New Roman" w:cs="Times New Roman"/>
          <w:color w:val="000000"/>
          <w:sz w:val="27"/>
          <w:szCs w:val="27"/>
          <w:lang w:val="sr-Cyrl-CS"/>
        </w:rPr>
        <w:t xml:space="preserve"> </w:t>
      </w:r>
      <w:r w:rsidR="002665E5" w:rsidRPr="00562E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577A">
        <w:rPr>
          <w:rFonts w:ascii="Times New Roman" w:eastAsia="Calibri" w:hAnsi="Times New Roman" w:cs="Times New Roman"/>
          <w:sz w:val="24"/>
          <w:szCs w:val="24"/>
        </w:rPr>
        <w:t>br</w:t>
      </w:r>
      <w:r w:rsidRPr="004557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45577A">
        <w:rPr>
          <w:rFonts w:ascii="Times New Roman" w:eastAsia="Calibri" w:hAnsi="Times New Roman" w:cs="Times New Roman"/>
          <w:b/>
          <w:sz w:val="24"/>
          <w:szCs w:val="24"/>
        </w:rPr>
        <w:t xml:space="preserve"> 5 od 10.07.2014.</w:t>
      </w: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18"/>
        <w:gridCol w:w="778"/>
        <w:gridCol w:w="2912"/>
        <w:gridCol w:w="1057"/>
        <w:gridCol w:w="3261"/>
        <w:gridCol w:w="1105"/>
        <w:gridCol w:w="2155"/>
        <w:gridCol w:w="2268"/>
      </w:tblGrid>
      <w:tr w:rsidR="00562739" w:rsidTr="002C6B60">
        <w:tc>
          <w:tcPr>
            <w:tcW w:w="91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12" w:type="dxa"/>
          </w:tcPr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563C0E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 xml:space="preserve">učenik </w:t>
            </w:r>
            <w:r w:rsidR="00D266B1">
              <w:rPr>
                <w:rFonts w:ascii="Times New Roman" w:hAnsi="Times New Roman" w:cs="Times New Roman"/>
                <w:sz w:val="20"/>
                <w:lang w:val="bs-Latn-BA"/>
              </w:rPr>
              <w:t xml:space="preserve">će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biti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57" w:type="dxa"/>
          </w:tcPr>
          <w:p w:rsidR="00671A5C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61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0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15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268" w:type="dxa"/>
          </w:tcPr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Evaluacija 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isplaniranog</w:t>
            </w:r>
            <w:r w:rsidR="0090493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nakon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2C6B60">
        <w:trPr>
          <w:cantSplit/>
          <w:trHeight w:val="6605"/>
        </w:trPr>
        <w:tc>
          <w:tcPr>
            <w:tcW w:w="918" w:type="dxa"/>
            <w:textDirection w:val="btLr"/>
          </w:tcPr>
          <w:p w:rsidR="00341FE1" w:rsidRDefault="00341FE1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dxa"/>
            <w:textDirection w:val="btLr"/>
          </w:tcPr>
          <w:p w:rsidR="00DE3A9A" w:rsidRDefault="00DE3A9A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DE3A9A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41FE1" w:rsidRDefault="00DE3A9A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II</w:t>
            </w: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586F" w:rsidRDefault="0089586F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E3A9A" w:rsidRDefault="00DE3A9A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:rsidR="00341FE1" w:rsidRDefault="00341FE1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341FE1" w:rsidRPr="000052B7" w:rsidRDefault="00341FE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:rsidR="00341FE1" w:rsidRPr="000052B7" w:rsidRDefault="00341FE1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05" w:type="dxa"/>
          </w:tcPr>
          <w:p w:rsidR="00341FE1" w:rsidRPr="000052B7" w:rsidRDefault="00341FE1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155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2739" w:rsidTr="002C6B60">
        <w:trPr>
          <w:cantSplit/>
          <w:trHeight w:val="6605"/>
        </w:trPr>
        <w:tc>
          <w:tcPr>
            <w:tcW w:w="918" w:type="dxa"/>
            <w:textDirection w:val="btLr"/>
          </w:tcPr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DD0799" w:rsidP="002469F5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D0959"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 xml:space="preserve"> SEPTEMBAR</w:t>
            </w: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P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dxa"/>
            <w:textDirection w:val="btLr"/>
          </w:tcPr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II                                    </w:t>
            </w: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             III                    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II          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II       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II               II   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I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E3A9A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E3A9A" w:rsidRDefault="002469F5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</w:t>
            </w:r>
          </w:p>
          <w:p w:rsidR="00DE3A9A" w:rsidRDefault="00DE3A9A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404571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</w:t>
            </w:r>
            <w:r w:rsidR="000052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="00040E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E526A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040E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0052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          </w:t>
            </w:r>
          </w:p>
          <w:p w:rsid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</w:p>
          <w:p w:rsidR="000052B7" w:rsidRDefault="0089586F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31A7">
              <w:rPr>
                <w:sz w:val="24"/>
                <w:szCs w:val="24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:rsidR="000052B7" w:rsidRDefault="000052B7" w:rsidP="00B72D6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proofErr w:type="spellStart"/>
            <w:r w:rsidR="00B72D68">
              <w:rPr>
                <w:color w:val="000000"/>
              </w:rPr>
              <w:t>poznaje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metodologiju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proučavanja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književnosti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i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najznačajnije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metode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proučavanja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književnosti</w:t>
            </w:r>
            <w:proofErr w:type="spellEnd"/>
            <w:r w:rsidR="00B72D68">
              <w:rPr>
                <w:color w:val="000000"/>
              </w:rPr>
              <w:t xml:space="preserve">; </w:t>
            </w:r>
            <w:proofErr w:type="spellStart"/>
            <w:r w:rsidR="00B72D68">
              <w:rPr>
                <w:color w:val="000000"/>
              </w:rPr>
              <w:t>različite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pristupe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književnoumetničkom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djelu</w:t>
            </w:r>
            <w:proofErr w:type="spellEnd"/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739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:rsid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P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:rsidR="00B72D68" w:rsidRDefault="00B72D68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B72D68" w:rsidRPr="0089586F" w:rsidRDefault="0089586F" w:rsidP="0089586F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89586F">
              <w:rPr>
                <w:rFonts w:ascii="Times New Roman" w:hAnsi="Times New Roman" w:cs="Times New Roman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:rsidR="0089586F" w:rsidRDefault="0089586F" w:rsidP="0089586F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9586F">
              <w:rPr>
                <w:rFonts w:ascii="Times New Roman" w:eastAsia="Calibri" w:hAnsi="Times New Roman" w:cs="Times New Roman"/>
              </w:rPr>
              <w:t>analizira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usporedi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izdvojene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probleme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književnim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djelima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koja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pripadaju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različitim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epohama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>;</w:t>
            </w: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2469F5" w:rsidP="002469F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protumači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vredbuje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posebnosti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književnih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junaka</w:t>
            </w:r>
            <w:proofErr w:type="spellEnd"/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primijeni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sistematska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vrstama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podvrstama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riječi</w:t>
            </w:r>
            <w:proofErr w:type="spellEnd"/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Pr="0089586F" w:rsidRDefault="0089586F" w:rsidP="008958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04F4" w:rsidRPr="00B72D68" w:rsidRDefault="00E404F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7" w:type="dxa"/>
          </w:tcPr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6273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1.</w:t>
            </w:r>
          </w:p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5577A" w:rsidRDefault="0045577A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Pr="000052B7" w:rsidRDefault="002C6B6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2.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Pr="000052B7" w:rsidRDefault="002C6B6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3.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4.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9385E" w:rsidRPr="000052B7" w:rsidRDefault="00C9385E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5.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6.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Pr="000052B7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7.</w:t>
            </w:r>
          </w:p>
          <w:p w:rsidR="00404571" w:rsidRDefault="0040457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Pr="000052B7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8.</w:t>
            </w:r>
          </w:p>
          <w:p w:rsidR="00BD0959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2649B" w:rsidRPr="000052B7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9.</w:t>
            </w:r>
          </w:p>
          <w:p w:rsidR="0090493C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9586F" w:rsidRPr="000052B7" w:rsidRDefault="008958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10.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11.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341FE1" w:rsidRPr="000052B7" w:rsidRDefault="00341FE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12.</w:t>
            </w:r>
          </w:p>
          <w:p w:rsidR="0042649B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Pr="000052B7" w:rsidRDefault="002C6B6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469F5" w:rsidRDefault="002469F5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13.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:rsidR="00F854E2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Upoznavanje učenika sa nastv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nim planom i programom, udžbenicima i literaturom</w:t>
            </w:r>
          </w:p>
          <w:p w:rsidR="0045577A" w:rsidRPr="002C6B60" w:rsidRDefault="0045577A" w:rsidP="005623B3">
            <w:pPr>
              <w:rPr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Bosanska srednjovjekovna književnost</w:t>
            </w:r>
          </w:p>
          <w:p w:rsidR="0045577A" w:rsidRPr="002C6B60" w:rsidRDefault="0045577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Nivoi jezičke strukture</w:t>
            </w:r>
          </w:p>
          <w:p w:rsidR="002C6B60" w:rsidRPr="002C6B60" w:rsidRDefault="002C6B6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Kasni srednji vijek (odlike)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Dante Aligijeri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Božanstvena komedija odlomak iz Pakla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Frančesko Petrarka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Kanconijer (izbor)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Đovani Bokačo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Dekameron (izbor)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Kasni srednji vijek (odlike)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2469F5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Morfemsko-morf</w:t>
            </w:r>
            <w:r w:rsidR="0045577A"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ološki nivo</w:t>
            </w:r>
          </w:p>
          <w:p w:rsidR="0045577A" w:rsidRPr="002C6B60" w:rsidRDefault="0045577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577A" w:rsidRPr="002C6B60" w:rsidRDefault="0045577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Humanizam 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i renesansa 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 Evropi</w:t>
            </w:r>
          </w:p>
          <w:p w:rsidR="002C6B60" w:rsidRPr="002C6B60" w:rsidRDefault="002C6B6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577A" w:rsidRPr="002C6B60" w:rsidRDefault="002C6B60" w:rsidP="005623B3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Vrste romana, odlike</w:t>
            </w:r>
          </w:p>
          <w:p w:rsidR="0045577A" w:rsidRPr="002C6B60" w:rsidRDefault="0045577A" w:rsidP="005623B3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:rsidR="0045577A" w:rsidRPr="002C6B60" w:rsidRDefault="002C6B60" w:rsidP="005623B3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Don Kihot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I, Miguel de Servantes </w:t>
            </w:r>
          </w:p>
          <w:p w:rsidR="0045577A" w:rsidRDefault="002C6B60" w:rsidP="0089586F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C6B6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Analiza domaće zada</w:t>
            </w:r>
            <w:r w:rsidR="008958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će</w:t>
            </w:r>
            <w:r w:rsidRPr="002C6B6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 Lik Don Kihota u istoimenom Servantesovom romanu</w:t>
            </w:r>
          </w:p>
          <w:p w:rsidR="0089586F" w:rsidRDefault="0089586F" w:rsidP="0089586F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9586F" w:rsidRPr="0089586F" w:rsidRDefault="0089586F" w:rsidP="0089586F">
            <w:pPr>
              <w:rPr>
                <w:rFonts w:ascii="Times New Roman" w:hAnsi="Times New Roman" w:cs="Times New Roman"/>
                <w:lang w:val="bs-Latn-BA"/>
              </w:rPr>
            </w:pPr>
            <w:r w:rsidRPr="008958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Gramatičke kategorije</w:t>
            </w:r>
          </w:p>
        </w:tc>
        <w:tc>
          <w:tcPr>
            <w:tcW w:w="1105" w:type="dxa"/>
          </w:tcPr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052B7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Uvodni čas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OBN/</w:t>
            </w:r>
            <w:r w:rsidRPr="002C6B6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proširivanje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2C6B60"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UG/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vježba</w:t>
            </w:r>
          </w:p>
          <w:p w:rsidR="0089586F" w:rsidRDefault="0089586F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n</w:t>
            </w:r>
            <w:r w:rsidR="002C6B60" w:rsidRPr="002C6B60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je</w:t>
            </w:r>
          </w:p>
          <w:p w:rsidR="0089586F" w:rsidRPr="0089586F" w:rsidRDefault="0089586F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:rsidR="0089586F" w:rsidRPr="002C6B60" w:rsidRDefault="0089586F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89586F">
              <w:rPr>
                <w:rFonts w:ascii="Times New Roman" w:hAnsi="Times New Roman" w:cs="Times New Roman"/>
                <w:lang w:val="bs-Latn-BA"/>
              </w:rPr>
              <w:t>ONG</w:t>
            </w:r>
          </w:p>
        </w:tc>
        <w:tc>
          <w:tcPr>
            <w:tcW w:w="2155" w:type="dxa"/>
          </w:tcPr>
          <w:p w:rsidR="00562739" w:rsidRDefault="00562739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404F4" w:rsidRDefault="00E404F4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404F4" w:rsidRDefault="00E404F4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6630D6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umjetnost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umjetnost,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vjeronauka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umjetnost, srpski kao nematernji jezik, vjeronauka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Pr="00E404F4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 </w:t>
            </w:r>
          </w:p>
        </w:tc>
        <w:tc>
          <w:tcPr>
            <w:tcW w:w="2268" w:type="dxa"/>
          </w:tcPr>
          <w:p w:rsidR="00562739" w:rsidRDefault="00562739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62739" w:rsidRPr="0090493C" w:rsidRDefault="002665E5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pict>
          <v:line id="Straight Connector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aptQ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" strokecolor="black [3040]"/>
        </w:pict>
      </w:r>
      <w:r>
        <w:rPr>
          <w:noProof/>
        </w:rPr>
        <w:pict>
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" strokecolor="black [3040]"/>
        </w:pic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0493C">
        <w:rPr>
          <w:rFonts w:ascii="Times New Roman" w:hAnsi="Times New Roman" w:cs="Times New Roman"/>
          <w:sz w:val="24"/>
          <w:szCs w:val="24"/>
          <w:lang w:val="sr-Latn-RS"/>
        </w:rPr>
        <w:t>31.8.2020.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0493C">
        <w:rPr>
          <w:rFonts w:ascii="Times New Roman" w:hAnsi="Times New Roman" w:cs="Times New Roman"/>
          <w:sz w:val="24"/>
          <w:szCs w:val="24"/>
          <w:lang w:val="bs-Latn-BA"/>
        </w:rPr>
        <w:t>Elvira Đekić</w:t>
      </w:r>
    </w:p>
    <w:p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EE9"/>
    <w:rsid w:val="000052B7"/>
    <w:rsid w:val="0001240A"/>
    <w:rsid w:val="00040E9A"/>
    <w:rsid w:val="000B42D5"/>
    <w:rsid w:val="000D4025"/>
    <w:rsid w:val="002469F5"/>
    <w:rsid w:val="002665E5"/>
    <w:rsid w:val="002C6B60"/>
    <w:rsid w:val="00321280"/>
    <w:rsid w:val="00341FE1"/>
    <w:rsid w:val="00404571"/>
    <w:rsid w:val="0042649B"/>
    <w:rsid w:val="0045577A"/>
    <w:rsid w:val="004A4322"/>
    <w:rsid w:val="005623B3"/>
    <w:rsid w:val="00562739"/>
    <w:rsid w:val="005744AF"/>
    <w:rsid w:val="00585A6B"/>
    <w:rsid w:val="005933B2"/>
    <w:rsid w:val="005F10A8"/>
    <w:rsid w:val="00633ACA"/>
    <w:rsid w:val="0065672D"/>
    <w:rsid w:val="006630D6"/>
    <w:rsid w:val="00671A5C"/>
    <w:rsid w:val="006B4A43"/>
    <w:rsid w:val="007E167C"/>
    <w:rsid w:val="0089586F"/>
    <w:rsid w:val="0090493C"/>
    <w:rsid w:val="009F10BF"/>
    <w:rsid w:val="00A63A35"/>
    <w:rsid w:val="00A80B66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97A41"/>
    <w:rsid w:val="00DB6061"/>
    <w:rsid w:val="00DD0799"/>
    <w:rsid w:val="00DE3A9A"/>
    <w:rsid w:val="00E404F4"/>
    <w:rsid w:val="00E526A9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B795E81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748C-AEB8-4755-98EF-8C1F476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24</cp:revision>
  <cp:lastPrinted>2020-06-16T17:57:00Z</cp:lastPrinted>
  <dcterms:created xsi:type="dcterms:W3CDTF">2020-06-11T17:47:00Z</dcterms:created>
  <dcterms:modified xsi:type="dcterms:W3CDTF">2020-08-30T22:23:00Z</dcterms:modified>
</cp:coreProperties>
</file>